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F5" w:rsidRDefault="00806BF5" w:rsidP="000F447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проведения экспертизы</w:t>
      </w:r>
    </w:p>
    <w:p w:rsidR="00806BF5" w:rsidRPr="00806BF5" w:rsidRDefault="00FE4ABB" w:rsidP="000F4476">
      <w:pPr>
        <w:tabs>
          <w:tab w:val="center" w:pos="4536"/>
          <w:tab w:val="left" w:pos="7140"/>
        </w:tabs>
        <w:autoSpaceDE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06BF5" w:rsidRPr="00B3507C">
        <w:rPr>
          <w:sz w:val="28"/>
          <w:szCs w:val="28"/>
        </w:rPr>
        <w:t>остановлени</w:t>
      </w:r>
      <w:r w:rsidR="00806BF5">
        <w:rPr>
          <w:sz w:val="28"/>
          <w:szCs w:val="28"/>
        </w:rPr>
        <w:t>я</w:t>
      </w:r>
      <w:r w:rsidR="009741F0">
        <w:rPr>
          <w:sz w:val="28"/>
          <w:szCs w:val="28"/>
        </w:rPr>
        <w:t xml:space="preserve"> Администрации Конаковского района</w:t>
      </w:r>
      <w:r w:rsidR="00806BF5" w:rsidRPr="00B3507C">
        <w:rPr>
          <w:sz w:val="28"/>
          <w:szCs w:val="28"/>
        </w:rPr>
        <w:t xml:space="preserve"> Тверской области от </w:t>
      </w:r>
      <w:r w:rsidR="001D55AF">
        <w:rPr>
          <w:sz w:val="28"/>
          <w:szCs w:val="28"/>
        </w:rPr>
        <w:t>27</w:t>
      </w:r>
      <w:r w:rsidR="00806BF5" w:rsidRPr="00B3507C">
        <w:rPr>
          <w:sz w:val="28"/>
          <w:szCs w:val="28"/>
        </w:rPr>
        <w:t>.</w:t>
      </w:r>
      <w:r w:rsidR="009741F0">
        <w:rPr>
          <w:sz w:val="28"/>
          <w:szCs w:val="28"/>
        </w:rPr>
        <w:t>0</w:t>
      </w:r>
      <w:r w:rsidR="00E634C4">
        <w:rPr>
          <w:sz w:val="28"/>
          <w:szCs w:val="28"/>
        </w:rPr>
        <w:t>7</w:t>
      </w:r>
      <w:r w:rsidR="00806BF5" w:rsidRPr="00B3507C">
        <w:rPr>
          <w:sz w:val="28"/>
          <w:szCs w:val="28"/>
        </w:rPr>
        <w:t>.20</w:t>
      </w:r>
      <w:r w:rsidR="00806BF5">
        <w:rPr>
          <w:sz w:val="28"/>
          <w:szCs w:val="28"/>
        </w:rPr>
        <w:t>1</w:t>
      </w:r>
      <w:r w:rsidR="00E634C4">
        <w:rPr>
          <w:sz w:val="28"/>
          <w:szCs w:val="28"/>
        </w:rPr>
        <w:t>7</w:t>
      </w:r>
      <w:r w:rsidR="00806BF5" w:rsidRPr="00B3507C">
        <w:rPr>
          <w:sz w:val="28"/>
          <w:szCs w:val="28"/>
        </w:rPr>
        <w:t xml:space="preserve"> № </w:t>
      </w:r>
      <w:r w:rsidR="00E634C4">
        <w:rPr>
          <w:sz w:val="28"/>
          <w:szCs w:val="28"/>
        </w:rPr>
        <w:t>334</w:t>
      </w:r>
      <w:r w:rsidR="009741F0">
        <w:rPr>
          <w:sz w:val="28"/>
          <w:szCs w:val="28"/>
        </w:rPr>
        <w:t xml:space="preserve"> </w:t>
      </w:r>
      <w:r w:rsidR="00806BF5" w:rsidRPr="00806BF5">
        <w:rPr>
          <w:sz w:val="28"/>
          <w:szCs w:val="28"/>
        </w:rPr>
        <w:t>«</w:t>
      </w:r>
      <w:r w:rsidR="009741F0" w:rsidRPr="009741F0">
        <w:rPr>
          <w:sz w:val="28"/>
          <w:szCs w:val="28"/>
        </w:rPr>
        <w:t>О</w:t>
      </w:r>
      <w:r w:rsidR="001D55AF">
        <w:rPr>
          <w:sz w:val="28"/>
          <w:szCs w:val="28"/>
        </w:rPr>
        <w:t xml:space="preserve">б утверждении Порядка </w:t>
      </w:r>
      <w:r w:rsidR="009741F0" w:rsidRPr="009741F0">
        <w:rPr>
          <w:sz w:val="28"/>
          <w:szCs w:val="28"/>
        </w:rPr>
        <w:t xml:space="preserve"> предоставления субсидий</w:t>
      </w:r>
      <w:r w:rsidR="001D55AF">
        <w:rPr>
          <w:sz w:val="28"/>
          <w:szCs w:val="28"/>
        </w:rPr>
        <w:t xml:space="preserve"> </w:t>
      </w:r>
      <w:r w:rsidR="00E634C4">
        <w:rPr>
          <w:sz w:val="28"/>
          <w:szCs w:val="28"/>
        </w:rPr>
        <w:t>из бюджета Конаковского района в целях возмещения недополученных доходов перевозчикам, осуществляющим регулярные пассажирские перевозки внутренним водным транспортом по муниципальным маршрутам регулярных перевозок в границах муниципального образования «Конаковский район» Тверской области</w:t>
      </w:r>
      <w:r w:rsidR="001D55AF">
        <w:rPr>
          <w:sz w:val="28"/>
          <w:szCs w:val="28"/>
        </w:rPr>
        <w:t xml:space="preserve">», </w:t>
      </w:r>
      <w:r w:rsidR="009741F0" w:rsidRPr="009741F0">
        <w:rPr>
          <w:sz w:val="28"/>
          <w:szCs w:val="28"/>
        </w:rPr>
        <w:t xml:space="preserve">в рамках муниципальной программы </w:t>
      </w:r>
      <w:r w:rsidR="001D55AF">
        <w:rPr>
          <w:sz w:val="28"/>
          <w:szCs w:val="28"/>
        </w:rPr>
        <w:t xml:space="preserve">МО «Конаковский район» Тверской области </w:t>
      </w:r>
      <w:r w:rsidR="009741F0" w:rsidRPr="009741F0">
        <w:rPr>
          <w:sz w:val="28"/>
          <w:szCs w:val="28"/>
        </w:rPr>
        <w:t xml:space="preserve">«Развитие </w:t>
      </w:r>
      <w:r w:rsidR="00E634C4">
        <w:rPr>
          <w:sz w:val="28"/>
          <w:szCs w:val="28"/>
        </w:rPr>
        <w:t>транспортного комплекса и дорожного хозяйства</w:t>
      </w:r>
      <w:r w:rsidR="009741F0" w:rsidRPr="009741F0">
        <w:rPr>
          <w:sz w:val="28"/>
          <w:szCs w:val="28"/>
        </w:rPr>
        <w:t xml:space="preserve"> Конаковско</w:t>
      </w:r>
      <w:r w:rsidR="00E634C4">
        <w:rPr>
          <w:sz w:val="28"/>
          <w:szCs w:val="28"/>
        </w:rPr>
        <w:t>го района</w:t>
      </w:r>
      <w:r w:rsidR="009741F0" w:rsidRPr="009741F0">
        <w:rPr>
          <w:sz w:val="28"/>
          <w:szCs w:val="28"/>
        </w:rPr>
        <w:t>»</w:t>
      </w:r>
      <w:r w:rsidR="004F1399">
        <w:rPr>
          <w:sz w:val="28"/>
          <w:szCs w:val="28"/>
        </w:rPr>
        <w:t xml:space="preserve"> на 2018-2022 годы</w:t>
      </w:r>
    </w:p>
    <w:p w:rsidR="00806BF5" w:rsidRPr="00806BF5" w:rsidRDefault="00806BF5" w:rsidP="00806BF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6BF5" w:rsidRPr="002B19DA" w:rsidRDefault="004F1399" w:rsidP="00BA0094">
      <w:pPr>
        <w:tabs>
          <w:tab w:val="center" w:pos="4677"/>
          <w:tab w:val="left" w:pos="7140"/>
        </w:tabs>
        <w:autoSpaceDE w:val="0"/>
        <w:ind w:right="-1" w:firstLine="709"/>
        <w:jc w:val="both"/>
        <w:rPr>
          <w:rFonts w:eastAsiaTheme="minorEastAsia"/>
          <w:sz w:val="28"/>
          <w:szCs w:val="28"/>
        </w:rPr>
      </w:pPr>
      <w:r w:rsidRPr="0032090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bCs/>
          <w:sz w:val="28"/>
          <w:szCs w:val="28"/>
        </w:rPr>
        <w:t>финансирования</w:t>
      </w:r>
      <w:r w:rsidRPr="005271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затрат</w:t>
      </w:r>
      <w:r w:rsidRPr="00527145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организацию мероприятий</w:t>
      </w:r>
      <w:r w:rsidRPr="0052714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направленных на продвижение </w:t>
      </w:r>
      <w:r w:rsidR="00E634C4">
        <w:rPr>
          <w:sz w:val="28"/>
          <w:szCs w:val="28"/>
        </w:rPr>
        <w:t>регулярные пассажирские перевозки внутренним водным транспортом</w:t>
      </w:r>
      <w:r>
        <w:rPr>
          <w:sz w:val="28"/>
          <w:szCs w:val="28"/>
        </w:rPr>
        <w:t>, в рамках муниципальной программы МО «Конак</w:t>
      </w:r>
      <w:r w:rsidR="00E634C4">
        <w:rPr>
          <w:sz w:val="28"/>
          <w:szCs w:val="28"/>
        </w:rPr>
        <w:t xml:space="preserve">овский район» Тверской области </w:t>
      </w:r>
      <w:r w:rsidR="00E634C4" w:rsidRPr="009741F0">
        <w:rPr>
          <w:sz w:val="28"/>
          <w:szCs w:val="28"/>
        </w:rPr>
        <w:t xml:space="preserve">«Развитие </w:t>
      </w:r>
      <w:r w:rsidR="00E634C4">
        <w:rPr>
          <w:sz w:val="28"/>
          <w:szCs w:val="28"/>
        </w:rPr>
        <w:t>транспортного комплекса и дорожного хозяйства</w:t>
      </w:r>
      <w:r w:rsidR="00E634C4" w:rsidRPr="009741F0">
        <w:rPr>
          <w:sz w:val="28"/>
          <w:szCs w:val="28"/>
        </w:rPr>
        <w:t xml:space="preserve"> Конаковско</w:t>
      </w:r>
      <w:r w:rsidR="00E634C4">
        <w:rPr>
          <w:sz w:val="28"/>
          <w:szCs w:val="28"/>
        </w:rPr>
        <w:t>го района</w:t>
      </w:r>
      <w:r w:rsidR="00E634C4" w:rsidRPr="009741F0">
        <w:rPr>
          <w:sz w:val="28"/>
          <w:szCs w:val="28"/>
        </w:rPr>
        <w:t>»</w:t>
      </w:r>
      <w:r w:rsidR="00E634C4">
        <w:rPr>
          <w:sz w:val="28"/>
          <w:szCs w:val="28"/>
        </w:rPr>
        <w:t xml:space="preserve"> на 2018-2022 годы</w:t>
      </w:r>
      <w:r>
        <w:rPr>
          <w:sz w:val="28"/>
          <w:szCs w:val="28"/>
        </w:rPr>
        <w:t xml:space="preserve">, </w:t>
      </w:r>
      <w:r w:rsidRPr="0032090F">
        <w:rPr>
          <w:sz w:val="28"/>
          <w:szCs w:val="28"/>
        </w:rPr>
        <w:t>руководствуясь Уставом МО «Конак</w:t>
      </w:r>
      <w:r>
        <w:rPr>
          <w:sz w:val="28"/>
          <w:szCs w:val="28"/>
        </w:rPr>
        <w:t xml:space="preserve">овский район» Тверской области </w:t>
      </w:r>
      <w:r w:rsidR="00806BF5" w:rsidRPr="002B19DA">
        <w:rPr>
          <w:rFonts w:eastAsiaTheme="minorEastAsia"/>
          <w:sz w:val="28"/>
          <w:szCs w:val="28"/>
        </w:rPr>
        <w:t xml:space="preserve">принято </w:t>
      </w:r>
      <w:r>
        <w:rPr>
          <w:rFonts w:eastAsiaTheme="minorEastAsia"/>
          <w:sz w:val="28"/>
          <w:szCs w:val="28"/>
        </w:rPr>
        <w:t>П</w:t>
      </w:r>
      <w:r w:rsidR="00806BF5" w:rsidRPr="002B19DA">
        <w:rPr>
          <w:rFonts w:eastAsiaTheme="minorEastAsia"/>
          <w:sz w:val="28"/>
          <w:szCs w:val="28"/>
        </w:rPr>
        <w:t xml:space="preserve">остановление </w:t>
      </w:r>
      <w:r w:rsidR="009741F0">
        <w:rPr>
          <w:sz w:val="28"/>
          <w:szCs w:val="28"/>
        </w:rPr>
        <w:t>Администрации Конаковского района</w:t>
      </w:r>
      <w:r w:rsidR="00806BF5" w:rsidRPr="002B19DA">
        <w:rPr>
          <w:rFonts w:eastAsiaTheme="minorEastAsia"/>
          <w:sz w:val="28"/>
          <w:szCs w:val="28"/>
        </w:rPr>
        <w:t xml:space="preserve"> Тверской области </w:t>
      </w:r>
      <w:r w:rsidR="00E634C4">
        <w:rPr>
          <w:sz w:val="28"/>
          <w:szCs w:val="28"/>
        </w:rPr>
        <w:t>27</w:t>
      </w:r>
      <w:r w:rsidR="00E634C4" w:rsidRPr="00B3507C">
        <w:rPr>
          <w:sz w:val="28"/>
          <w:szCs w:val="28"/>
        </w:rPr>
        <w:t>.</w:t>
      </w:r>
      <w:r w:rsidR="00E634C4">
        <w:rPr>
          <w:sz w:val="28"/>
          <w:szCs w:val="28"/>
        </w:rPr>
        <w:t>07</w:t>
      </w:r>
      <w:r w:rsidR="00E634C4" w:rsidRPr="00B3507C">
        <w:rPr>
          <w:sz w:val="28"/>
          <w:szCs w:val="28"/>
        </w:rPr>
        <w:t>.20</w:t>
      </w:r>
      <w:r w:rsidR="00E634C4">
        <w:rPr>
          <w:sz w:val="28"/>
          <w:szCs w:val="28"/>
        </w:rPr>
        <w:t>17</w:t>
      </w:r>
      <w:r w:rsidR="00E634C4" w:rsidRPr="00B3507C">
        <w:rPr>
          <w:sz w:val="28"/>
          <w:szCs w:val="28"/>
        </w:rPr>
        <w:t xml:space="preserve"> № </w:t>
      </w:r>
      <w:r w:rsidR="00E634C4">
        <w:rPr>
          <w:sz w:val="28"/>
          <w:szCs w:val="28"/>
        </w:rPr>
        <w:t xml:space="preserve">334 </w:t>
      </w:r>
      <w:r w:rsidR="00E634C4" w:rsidRPr="00806BF5">
        <w:rPr>
          <w:sz w:val="28"/>
          <w:szCs w:val="28"/>
        </w:rPr>
        <w:t>«</w:t>
      </w:r>
      <w:r w:rsidR="00E634C4" w:rsidRPr="009741F0">
        <w:rPr>
          <w:sz w:val="28"/>
          <w:szCs w:val="28"/>
        </w:rPr>
        <w:t>О</w:t>
      </w:r>
      <w:r w:rsidR="00E634C4">
        <w:rPr>
          <w:sz w:val="28"/>
          <w:szCs w:val="28"/>
        </w:rPr>
        <w:t xml:space="preserve">б утверждении Порядка </w:t>
      </w:r>
      <w:r w:rsidR="00E634C4" w:rsidRPr="009741F0">
        <w:rPr>
          <w:sz w:val="28"/>
          <w:szCs w:val="28"/>
        </w:rPr>
        <w:t xml:space="preserve"> предоставления субсидий</w:t>
      </w:r>
      <w:r w:rsidR="00E634C4">
        <w:rPr>
          <w:sz w:val="28"/>
          <w:szCs w:val="28"/>
        </w:rPr>
        <w:t xml:space="preserve"> из бюджета Конаковского района в целях возмещения недополученных доходов перевозчикам, осуществляющим регулярные пассажирские перевозки внутренним водным транспортом по муниципальным маршрутам регулярных перевозок в границах муниципального образования «Конаковский район» Тверской области»</w:t>
      </w:r>
      <w:r w:rsidR="00E634C4" w:rsidRPr="002B19DA">
        <w:rPr>
          <w:rFonts w:eastAsiaTheme="minorEastAsia"/>
          <w:sz w:val="28"/>
          <w:szCs w:val="28"/>
        </w:rPr>
        <w:t xml:space="preserve"> </w:t>
      </w:r>
      <w:r w:rsidR="00806BF5" w:rsidRPr="002B19DA">
        <w:rPr>
          <w:rFonts w:eastAsiaTheme="minorEastAsia"/>
          <w:sz w:val="28"/>
          <w:szCs w:val="28"/>
        </w:rPr>
        <w:t>(далее – Порядок).</w:t>
      </w:r>
    </w:p>
    <w:p w:rsidR="00806BF5" w:rsidRPr="002B19DA" w:rsidRDefault="00806BF5" w:rsidP="002B19DA">
      <w:pPr>
        <w:pStyle w:val="ConsPlusNormal"/>
        <w:widowControl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Главным распорядителем бюджетных средств на предоставление субсидий является </w:t>
      </w:r>
      <w:r w:rsidR="009741F0">
        <w:rPr>
          <w:rFonts w:ascii="Times New Roman" w:eastAsiaTheme="minorEastAsia" w:hAnsi="Times New Roman" w:cs="Times New Roman"/>
          <w:sz w:val="28"/>
          <w:szCs w:val="28"/>
        </w:rPr>
        <w:t>Администрация Конаковского района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 Тверской области (далее – </w:t>
      </w:r>
      <w:r w:rsidR="009741F0">
        <w:rPr>
          <w:rFonts w:ascii="Times New Roman" w:eastAsiaTheme="minorEastAsia" w:hAnsi="Times New Roman" w:cs="Times New Roman"/>
          <w:sz w:val="28"/>
          <w:szCs w:val="28"/>
        </w:rPr>
        <w:t>Администрация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44DBD" w:rsidRPr="00844DBD" w:rsidRDefault="00C52E76" w:rsidP="00844DB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4B4796">
        <w:rPr>
          <w:sz w:val="28"/>
          <w:szCs w:val="28"/>
        </w:rPr>
        <w:t>Настоящий Порядок разработан в целях решения вопросов местного значения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образования «Конаковский район» Тверской области в соответствии с п. 6 части 1 статьи 16 Федерального закона от 06.10.2003 № 131-Ф3 «Об общих принципах организации местного самоуправления в Российской Федерации» и определяет механизм предоставления из бюджета Конаковского района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лицам, выполняющим пассажирские перевозки граждан на социально з</w:t>
      </w:r>
      <w:r>
        <w:rPr>
          <w:sz w:val="28"/>
          <w:szCs w:val="28"/>
        </w:rPr>
        <w:t>начимых муниципальных маршрутах</w:t>
      </w:r>
      <w:r w:rsidR="00844DBD" w:rsidRPr="00844DBD">
        <w:rPr>
          <w:bCs/>
          <w:sz w:val="28"/>
          <w:szCs w:val="28"/>
        </w:rPr>
        <w:t>.</w:t>
      </w:r>
    </w:p>
    <w:p w:rsidR="00590E7E" w:rsidRPr="004B4796" w:rsidRDefault="00590E7E" w:rsidP="00590E7E">
      <w:pPr>
        <w:pStyle w:val="a3"/>
        <w:tabs>
          <w:tab w:val="left" w:pos="905"/>
        </w:tabs>
        <w:spacing w:after="0" w:line="240" w:lineRule="auto"/>
        <w:ind w:left="40" w:right="62" w:firstLine="669"/>
        <w:jc w:val="both"/>
      </w:pPr>
      <w:r w:rsidRPr="004B4796">
        <w:t>Критерии отбора получателей субсидий, имеющих право на получение субсидий:</w:t>
      </w:r>
    </w:p>
    <w:p w:rsidR="00590E7E" w:rsidRPr="004B4796" w:rsidRDefault="00590E7E" w:rsidP="00590E7E">
      <w:pPr>
        <w:pStyle w:val="a3"/>
        <w:tabs>
          <w:tab w:val="left" w:pos="1144"/>
        </w:tabs>
        <w:spacing w:after="0" w:line="240" w:lineRule="auto"/>
        <w:ind w:right="60"/>
        <w:jc w:val="both"/>
      </w:pPr>
      <w:r w:rsidRPr="004B4796">
        <w:t xml:space="preserve">       </w:t>
      </w:r>
      <w:r>
        <w:t xml:space="preserve">  1.</w:t>
      </w:r>
      <w:r w:rsidRPr="004B4796">
        <w:t xml:space="preserve"> </w:t>
      </w:r>
      <w:r>
        <w:t>Г</w:t>
      </w:r>
      <w:r w:rsidRPr="004B4796">
        <w:t>осударственная регистрация претендента в установленном порядке;</w:t>
      </w:r>
    </w:p>
    <w:p w:rsidR="00590E7E" w:rsidRPr="004B4796" w:rsidRDefault="00590E7E" w:rsidP="00590E7E">
      <w:pPr>
        <w:pStyle w:val="a3"/>
        <w:tabs>
          <w:tab w:val="left" w:pos="1144"/>
        </w:tabs>
        <w:spacing w:after="0" w:line="240" w:lineRule="auto"/>
        <w:ind w:right="60"/>
        <w:jc w:val="both"/>
      </w:pPr>
      <w:r>
        <w:t xml:space="preserve">         2. Н</w:t>
      </w:r>
      <w:r w:rsidRPr="004B4796">
        <w:t xml:space="preserve">аличие у претендента в собственности, в хозяйственном ведении, оперативном управлении, в аренде или на ином законном основании транспортных </w:t>
      </w:r>
      <w:proofErr w:type="gramStart"/>
      <w:r w:rsidRPr="004B4796">
        <w:t>средств  для</w:t>
      </w:r>
      <w:proofErr w:type="gramEnd"/>
      <w:r w:rsidRPr="004B4796">
        <w:t xml:space="preserve"> перевозки пассажиров водным транспортом;  </w:t>
      </w:r>
    </w:p>
    <w:p w:rsidR="00590E7E" w:rsidRPr="004B4796" w:rsidRDefault="00590E7E" w:rsidP="00590E7E">
      <w:pPr>
        <w:pStyle w:val="a3"/>
        <w:tabs>
          <w:tab w:val="left" w:pos="1144"/>
        </w:tabs>
        <w:spacing w:after="0" w:line="240" w:lineRule="auto"/>
        <w:ind w:right="62"/>
        <w:jc w:val="both"/>
      </w:pPr>
      <w:r>
        <w:t xml:space="preserve">         3. Н</w:t>
      </w:r>
      <w:r w:rsidRPr="004B4796">
        <w:t>аличие оформленной в установленном законодательством порядке действующей лицензии на перевозку пассажиров водным транспортом;</w:t>
      </w:r>
    </w:p>
    <w:p w:rsidR="00590E7E" w:rsidRPr="004B4796" w:rsidRDefault="00590E7E" w:rsidP="00590E7E">
      <w:pPr>
        <w:pStyle w:val="a3"/>
        <w:spacing w:after="0" w:line="240" w:lineRule="auto"/>
        <w:ind w:left="40" w:right="60" w:firstLine="527"/>
        <w:jc w:val="both"/>
      </w:pPr>
      <w:r>
        <w:lastRenderedPageBreak/>
        <w:t>4. Н</w:t>
      </w:r>
      <w:r w:rsidRPr="004B4796">
        <w:t xml:space="preserve">аличие действующего договора </w:t>
      </w:r>
      <w:r>
        <w:t xml:space="preserve">или муниципального контракта </w:t>
      </w:r>
      <w:r w:rsidRPr="004B4796">
        <w:t>с органом местного самоуправления на осуществление регулярных пассажирских перевозок на территории муниципального образования «Конаковский район» Тверской области</w:t>
      </w:r>
      <w:r>
        <w:t xml:space="preserve"> по социальному маршруту внутреннего водного транспорта по регулируемому тарифу</w:t>
      </w:r>
      <w:r w:rsidRPr="004B4796">
        <w:t>;</w:t>
      </w:r>
    </w:p>
    <w:p w:rsidR="00590E7E" w:rsidRPr="004B4796" w:rsidRDefault="00590E7E" w:rsidP="00590E7E">
      <w:pPr>
        <w:pStyle w:val="a3"/>
        <w:tabs>
          <w:tab w:val="left" w:pos="1206"/>
        </w:tabs>
        <w:spacing w:after="0" w:line="240" w:lineRule="auto"/>
        <w:ind w:right="60" w:firstLine="567"/>
        <w:jc w:val="both"/>
      </w:pPr>
      <w:r>
        <w:t>5. Н</w:t>
      </w:r>
      <w:r w:rsidRPr="004B4796">
        <w:t>аличие тарифа на перевозку пассажиров внутренним водным транспортом, утвержденного Главным управлением "Региональная энергетическая комиссия" Тверской области (далее - ГУ РЭК Тверской области) При этом регулируемый тариф, установленный перевозчику, претендующему на получение субсидии, подлежит пересмотру региональной энергетической комиссией не</w:t>
      </w:r>
      <w:r>
        <w:t xml:space="preserve"> чаще одного раза в год, но не</w:t>
      </w:r>
      <w:r w:rsidRPr="004B4796">
        <w:t xml:space="preserve"> </w:t>
      </w:r>
      <w:proofErr w:type="gramStart"/>
      <w:r w:rsidRPr="004B4796">
        <w:t>реже  одного</w:t>
      </w:r>
      <w:proofErr w:type="gramEnd"/>
      <w:r w:rsidRPr="004B4796">
        <w:t xml:space="preserve"> раза в течение двух лет;   </w:t>
      </w:r>
    </w:p>
    <w:p w:rsidR="00590E7E" w:rsidRPr="004B4796" w:rsidRDefault="00590E7E" w:rsidP="00590E7E">
      <w:pPr>
        <w:pStyle w:val="a3"/>
        <w:spacing w:after="0" w:line="240" w:lineRule="auto"/>
        <w:ind w:left="40" w:right="62" w:firstLine="527"/>
        <w:jc w:val="both"/>
      </w:pPr>
      <w:r>
        <w:t>6.</w:t>
      </w:r>
      <w:r w:rsidRPr="004B4796">
        <w:t xml:space="preserve"> </w:t>
      </w:r>
      <w:r>
        <w:t>С</w:t>
      </w:r>
      <w:r w:rsidRPr="004B4796">
        <w:t>облюдение претендентом правил организации пассажирских перевозок и правил перевозки пассажиров водным транспортом, требований по безопасности движения, установленных законодательством Российской Федерации;</w:t>
      </w:r>
    </w:p>
    <w:p w:rsidR="00590E7E" w:rsidRPr="004B4796" w:rsidRDefault="00590E7E" w:rsidP="00590E7E">
      <w:pPr>
        <w:pStyle w:val="a3"/>
        <w:spacing w:after="0" w:line="240" w:lineRule="auto"/>
        <w:ind w:left="40" w:right="62" w:firstLine="527"/>
        <w:jc w:val="both"/>
      </w:pPr>
      <w:r>
        <w:t>7.</w:t>
      </w:r>
      <w:r w:rsidRPr="004B4796">
        <w:t xml:space="preserve"> осуществление претендентом контроля за полнотой сбора выручки и оплатой проезда пассажирами;</w:t>
      </w:r>
    </w:p>
    <w:p w:rsidR="00590E7E" w:rsidRPr="004B4796" w:rsidRDefault="00590E7E" w:rsidP="00590E7E">
      <w:pPr>
        <w:pStyle w:val="a3"/>
        <w:tabs>
          <w:tab w:val="left" w:pos="1144"/>
        </w:tabs>
        <w:spacing w:after="0" w:line="240" w:lineRule="auto"/>
        <w:ind w:right="60"/>
        <w:jc w:val="both"/>
      </w:pPr>
      <w:r>
        <w:t xml:space="preserve">         8.</w:t>
      </w:r>
      <w:r w:rsidRPr="004B4796">
        <w:t xml:space="preserve"> </w:t>
      </w:r>
      <w:proofErr w:type="gramStart"/>
      <w:r w:rsidRPr="004B4796">
        <w:t>отсутствие  на</w:t>
      </w:r>
      <w:proofErr w:type="gramEnd"/>
      <w:r w:rsidRPr="004B4796">
        <w:t xml:space="preserve"> день подачи заявки проведения процедуры ликвидации в отношении претендента,  решений арбитражных судов о признании его несостоятельным (банкротом) и об открытии конкурсного производства в отношении претендента.</w:t>
      </w:r>
    </w:p>
    <w:p w:rsidR="00806BF5" w:rsidRPr="004F1399" w:rsidRDefault="004F1399" w:rsidP="005339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F1399">
        <w:rPr>
          <w:bCs/>
          <w:sz w:val="28"/>
          <w:szCs w:val="28"/>
        </w:rPr>
        <w:br/>
      </w:r>
      <w:r w:rsidR="00806BF5" w:rsidRPr="004F1399">
        <w:rPr>
          <w:rFonts w:eastAsiaTheme="minorEastAsia"/>
          <w:sz w:val="28"/>
          <w:szCs w:val="28"/>
        </w:rPr>
        <w:tab/>
      </w:r>
      <w:r w:rsidR="00590E7E">
        <w:rPr>
          <w:rFonts w:eastAsiaTheme="minorEastAsia"/>
          <w:sz w:val="28"/>
          <w:szCs w:val="28"/>
        </w:rPr>
        <w:t>Условия предоставления субсидий</w:t>
      </w:r>
      <w:r w:rsidR="00806BF5" w:rsidRPr="004F1399">
        <w:rPr>
          <w:rFonts w:eastAsiaTheme="minorEastAsia"/>
          <w:sz w:val="28"/>
          <w:szCs w:val="28"/>
        </w:rPr>
        <w:t>:</w:t>
      </w:r>
    </w:p>
    <w:p w:rsidR="00590E7E" w:rsidRPr="004B4796" w:rsidRDefault="00590E7E" w:rsidP="00590E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B4796">
        <w:rPr>
          <w:sz w:val="28"/>
          <w:szCs w:val="28"/>
        </w:rPr>
        <w:t xml:space="preserve">1. Субсидии для осуществления регулярных пассажирских перевозок по социальным маршрутам водного транспорта предоставляются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услуг, осуществляющим регулярные пассажирские перевозки внутренним водным транспортом в период навигации. </w:t>
      </w:r>
    </w:p>
    <w:p w:rsidR="00590E7E" w:rsidRPr="004B4796" w:rsidRDefault="00590E7E" w:rsidP="00590E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4796">
        <w:rPr>
          <w:sz w:val="28"/>
          <w:szCs w:val="28"/>
        </w:rPr>
        <w:t xml:space="preserve">          2. Получатели субсидии определяются по итогам конкурсного отбора. </w:t>
      </w:r>
    </w:p>
    <w:p w:rsidR="00590E7E" w:rsidRPr="004B4796" w:rsidRDefault="00590E7E" w:rsidP="00590E7E">
      <w:pPr>
        <w:tabs>
          <w:tab w:val="left" w:pos="90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B4796">
        <w:rPr>
          <w:sz w:val="28"/>
          <w:szCs w:val="28"/>
        </w:rPr>
        <w:t xml:space="preserve">           3. Юридические лица, индивидуальные предприниматели, оказывающие транспортные услуги по перевозке пассажиров водным транспортом и претендующие на получение субсидии представляют в </w:t>
      </w:r>
      <w:r>
        <w:rPr>
          <w:sz w:val="28"/>
          <w:szCs w:val="28"/>
        </w:rPr>
        <w:t xml:space="preserve">жилищно-коммунальный отдел </w:t>
      </w:r>
      <w:r w:rsidRPr="004B4796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4B4796">
        <w:rPr>
          <w:sz w:val="28"/>
          <w:szCs w:val="28"/>
        </w:rPr>
        <w:t xml:space="preserve"> Конаковского района</w:t>
      </w:r>
      <w:r>
        <w:rPr>
          <w:sz w:val="28"/>
          <w:szCs w:val="28"/>
        </w:rPr>
        <w:t xml:space="preserve"> (далее уполномоченный орган)</w:t>
      </w:r>
      <w:r w:rsidRPr="004B4796">
        <w:rPr>
          <w:sz w:val="28"/>
          <w:szCs w:val="28"/>
        </w:rPr>
        <w:t xml:space="preserve"> документы, подтверждающие соответствие критериям, установленным п.1.5, в течение 10 рабочих дней с момента заключения  договора</w:t>
      </w:r>
      <w:r>
        <w:rPr>
          <w:sz w:val="28"/>
          <w:szCs w:val="28"/>
        </w:rPr>
        <w:t xml:space="preserve"> или муниципального контракта</w:t>
      </w:r>
      <w:r w:rsidRPr="004B4796">
        <w:rPr>
          <w:sz w:val="28"/>
          <w:szCs w:val="28"/>
        </w:rPr>
        <w:t xml:space="preserve"> с органом местного самоуправления на осуществление регулярных пассажирских перевозок на территории муниципального образования «Конаковский район» </w:t>
      </w:r>
      <w:r w:rsidRPr="006F5F1F">
        <w:rPr>
          <w:sz w:val="28"/>
          <w:szCs w:val="28"/>
        </w:rPr>
        <w:t>Тверской области</w:t>
      </w:r>
      <w:r w:rsidRPr="004B4796">
        <w:rPr>
          <w:sz w:val="28"/>
          <w:szCs w:val="28"/>
        </w:rPr>
        <w:t>, а также:</w:t>
      </w:r>
    </w:p>
    <w:p w:rsidR="00590E7E" w:rsidRPr="004B4796" w:rsidRDefault="00590E7E" w:rsidP="00590E7E">
      <w:pPr>
        <w:pStyle w:val="a3"/>
        <w:tabs>
          <w:tab w:val="left" w:pos="1254"/>
        </w:tabs>
        <w:spacing w:after="0" w:line="240" w:lineRule="auto"/>
        <w:ind w:left="40" w:right="60" w:firstLine="669"/>
        <w:jc w:val="both"/>
      </w:pPr>
      <w:r w:rsidRPr="004B4796">
        <w:t>1) заявление о предоставлении субсидии с указанием реквизитов для перечисления субсидии;</w:t>
      </w:r>
    </w:p>
    <w:p w:rsidR="00590E7E" w:rsidRPr="004B4796" w:rsidRDefault="00590E7E" w:rsidP="00590E7E">
      <w:pPr>
        <w:pStyle w:val="a3"/>
        <w:tabs>
          <w:tab w:val="left" w:pos="1254"/>
        </w:tabs>
        <w:spacing w:after="0" w:line="240" w:lineRule="auto"/>
        <w:ind w:left="40" w:right="60" w:firstLine="669"/>
        <w:jc w:val="both"/>
      </w:pPr>
      <w:r w:rsidRPr="004B4796">
        <w:t>2) справку - расчет о выпадающих доходах по маршруту (Приложение № 1 к Порядку);</w:t>
      </w:r>
    </w:p>
    <w:p w:rsidR="00590E7E" w:rsidRPr="004B4796" w:rsidRDefault="00590E7E" w:rsidP="00590E7E">
      <w:pPr>
        <w:pStyle w:val="a3"/>
        <w:tabs>
          <w:tab w:val="left" w:pos="1360"/>
        </w:tabs>
        <w:spacing w:after="0" w:line="240" w:lineRule="auto"/>
        <w:ind w:right="60" w:firstLine="709"/>
        <w:jc w:val="both"/>
      </w:pPr>
      <w:r w:rsidRPr="004B4796">
        <w:t>3) учредительные документы юридического лица;</w:t>
      </w:r>
    </w:p>
    <w:p w:rsidR="00124154" w:rsidRPr="004B4796" w:rsidRDefault="00124154" w:rsidP="00124154">
      <w:pPr>
        <w:pStyle w:val="a3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40" w:right="60" w:firstLine="900"/>
        <w:jc w:val="both"/>
      </w:pPr>
      <w:r>
        <w:t>Уполномоченный орган</w:t>
      </w:r>
      <w:r w:rsidRPr="004B4796">
        <w:t xml:space="preserve"> рассматривает представленные юридическими лицами документы, указанные в п.2.3 настоящего Порядка, осуществляет проверку соблюдения ими условий и целей предоставления </w:t>
      </w:r>
      <w:proofErr w:type="gramStart"/>
      <w:r w:rsidRPr="004B4796">
        <w:t>субсидий  в</w:t>
      </w:r>
      <w:proofErr w:type="gramEnd"/>
      <w:r w:rsidRPr="004B4796">
        <w:t xml:space="preserve"> течение </w:t>
      </w:r>
      <w:r w:rsidRPr="004B4796">
        <w:lastRenderedPageBreak/>
        <w:t>5 рабочих дней с момента предоставления документов в Администрацию Конаковского района.</w:t>
      </w:r>
    </w:p>
    <w:p w:rsidR="00124154" w:rsidRDefault="00124154" w:rsidP="00124154">
      <w:pPr>
        <w:pStyle w:val="a3"/>
        <w:spacing w:after="0" w:line="240" w:lineRule="auto"/>
        <w:ind w:firstLine="940"/>
        <w:jc w:val="both"/>
      </w:pPr>
      <w:r w:rsidRPr="004B4796">
        <w:t xml:space="preserve">Администрация Конаковского района, по результатам рассмотрения представленных юридическими лицами, индивидуальными </w:t>
      </w:r>
      <w:proofErr w:type="gramStart"/>
      <w:r w:rsidRPr="004B4796">
        <w:t>предпринимателями  документов</w:t>
      </w:r>
      <w:proofErr w:type="gramEnd"/>
      <w:r w:rsidRPr="004B4796">
        <w:t xml:space="preserve">, издает распоряжение об определении юридического лица, индивидуального предпринимателя для предоставления субсидии. </w:t>
      </w:r>
    </w:p>
    <w:p w:rsidR="00124154" w:rsidRPr="004B4796" w:rsidRDefault="00124154" w:rsidP="00124154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4B4796">
        <w:rPr>
          <w:sz w:val="28"/>
          <w:szCs w:val="28"/>
        </w:rPr>
        <w:t xml:space="preserve">По результатам конкурсного отбора между получателями субсидий и Администрацией Конаковского района заключается соглашение на предоставление субсидий </w:t>
      </w:r>
      <w:r w:rsidRPr="006F5F1F">
        <w:rPr>
          <w:sz w:val="28"/>
          <w:szCs w:val="28"/>
        </w:rPr>
        <w:t>юридическому лицу, индивидуальному предпринимателю</w:t>
      </w:r>
      <w:r w:rsidRPr="004B4796">
        <w:rPr>
          <w:sz w:val="28"/>
          <w:szCs w:val="28"/>
        </w:rPr>
        <w:t xml:space="preserve">, осуществляющему регулярные пассажирские перевозки внутренним водным транспортом. </w:t>
      </w:r>
    </w:p>
    <w:p w:rsidR="00124154" w:rsidRPr="004B4796" w:rsidRDefault="00124154" w:rsidP="00124154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4B4796">
        <w:rPr>
          <w:sz w:val="28"/>
          <w:szCs w:val="28"/>
        </w:rPr>
        <w:t xml:space="preserve">Получатели субсидий - ежемесячно, до </w:t>
      </w:r>
      <w:r>
        <w:rPr>
          <w:sz w:val="28"/>
          <w:szCs w:val="28"/>
        </w:rPr>
        <w:t>2</w:t>
      </w:r>
      <w:r w:rsidRPr="004B4796">
        <w:rPr>
          <w:sz w:val="28"/>
          <w:szCs w:val="28"/>
        </w:rPr>
        <w:t xml:space="preserve">5 числа месяца, следующего за отчетным месяцем, представляют на согласование и утверждение в Администрацию Конаковского района </w:t>
      </w:r>
      <w:r>
        <w:rPr>
          <w:sz w:val="28"/>
          <w:szCs w:val="28"/>
        </w:rPr>
        <w:t xml:space="preserve">отчетные </w:t>
      </w:r>
      <w:r w:rsidRPr="006F5F1F">
        <w:rPr>
          <w:sz w:val="28"/>
          <w:szCs w:val="28"/>
        </w:rPr>
        <w:t>формы</w:t>
      </w:r>
      <w:r>
        <w:rPr>
          <w:sz w:val="28"/>
          <w:szCs w:val="28"/>
        </w:rPr>
        <w:t xml:space="preserve">, в соответствии с п.5.1. настоящего </w:t>
      </w:r>
      <w:proofErr w:type="gramStart"/>
      <w:r>
        <w:rPr>
          <w:sz w:val="28"/>
          <w:szCs w:val="28"/>
        </w:rPr>
        <w:t xml:space="preserve">Порядка </w:t>
      </w:r>
      <w:r w:rsidRPr="004B479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proofErr w:type="gramEnd"/>
      <w:r w:rsidRPr="004B4796">
        <w:rPr>
          <w:sz w:val="28"/>
          <w:szCs w:val="28"/>
        </w:rPr>
        <w:t xml:space="preserve"> счет за фактически выполненные пассажирские перевозки. </w:t>
      </w:r>
    </w:p>
    <w:p w:rsidR="00124154" w:rsidRPr="004B4796" w:rsidRDefault="00124154" w:rsidP="001241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479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4B4796">
        <w:rPr>
          <w:sz w:val="28"/>
          <w:szCs w:val="28"/>
        </w:rPr>
        <w:t xml:space="preserve"> Администрация Конаковского района, в течение 5-ти рабочих дней с момента предоставления Получателем субсидий документов, указанных в пункте 4.</w:t>
      </w:r>
      <w:r>
        <w:rPr>
          <w:sz w:val="28"/>
          <w:szCs w:val="28"/>
        </w:rPr>
        <w:t>4</w:t>
      </w:r>
      <w:r w:rsidRPr="004B4796">
        <w:rPr>
          <w:sz w:val="28"/>
          <w:szCs w:val="28"/>
        </w:rPr>
        <w:t xml:space="preserve">. Порядка, проводит проверку достоверности представленных документов и правильности расчетов субсидий и согласовывает их. После проверки достоверности представленных расчетов субсидий, Администрация Конаковского района в течение 10-ти рабочих дней перечисляет на расчетный счет получателя субсидии денежные средства. </w:t>
      </w:r>
    </w:p>
    <w:p w:rsidR="009C17C7" w:rsidRPr="002B19DA" w:rsidRDefault="009C17C7" w:rsidP="002B19D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06BF5" w:rsidRDefault="00806BF5" w:rsidP="002B19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предоставления субсидий </w:t>
      </w:r>
      <w:r w:rsidRPr="00EA2AE1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 xml:space="preserve">уют положения, вводящие </w:t>
      </w:r>
      <w:r w:rsidRPr="00EA2AE1">
        <w:rPr>
          <w:rFonts w:ascii="Times New Roman" w:hAnsi="Times New Roman" w:cs="Times New Roman"/>
          <w:sz w:val="28"/>
          <w:szCs w:val="28"/>
        </w:rPr>
        <w:t>неточность или избыточность полномочий лиц, наделенных правом проведения проверок, выдачи или осуществления согласований, определения условий и выполнения иных установленных законодательством Тверско</w:t>
      </w:r>
      <w:r>
        <w:rPr>
          <w:rFonts w:ascii="Times New Roman" w:hAnsi="Times New Roman" w:cs="Times New Roman"/>
          <w:sz w:val="28"/>
          <w:szCs w:val="28"/>
        </w:rPr>
        <w:t>й области обязательных процедур.</w:t>
      </w:r>
    </w:p>
    <w:p w:rsidR="009C17C7" w:rsidRDefault="009C17C7" w:rsidP="002B19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476" w:rsidRDefault="000F4476" w:rsidP="002B19DA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 итогам конкурсного отбора в 2017 году предоставлен</w:t>
      </w:r>
      <w:r w:rsidR="00B968FF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 1 субсиди</w:t>
      </w:r>
      <w:r w:rsidR="00B968FF">
        <w:rPr>
          <w:rFonts w:eastAsiaTheme="minorEastAsia"/>
          <w:sz w:val="28"/>
          <w:szCs w:val="28"/>
        </w:rPr>
        <w:t>я</w:t>
      </w:r>
      <w:r>
        <w:rPr>
          <w:rFonts w:eastAsiaTheme="minorEastAsia"/>
          <w:sz w:val="28"/>
          <w:szCs w:val="28"/>
        </w:rPr>
        <w:t xml:space="preserve"> на общую сумму </w:t>
      </w:r>
      <w:r w:rsidR="001C70A3">
        <w:rPr>
          <w:rFonts w:eastAsiaTheme="minorEastAsia"/>
          <w:sz w:val="28"/>
          <w:szCs w:val="28"/>
        </w:rPr>
        <w:t xml:space="preserve">1 </w:t>
      </w:r>
      <w:r w:rsidR="00124154">
        <w:rPr>
          <w:rFonts w:eastAsiaTheme="minorEastAsia"/>
          <w:sz w:val="28"/>
          <w:szCs w:val="28"/>
        </w:rPr>
        <w:t>975, 2</w:t>
      </w:r>
      <w:r>
        <w:rPr>
          <w:rFonts w:eastAsiaTheme="minorEastAsia"/>
          <w:sz w:val="28"/>
          <w:szCs w:val="28"/>
        </w:rPr>
        <w:t xml:space="preserve"> тыс. руб.</w:t>
      </w:r>
    </w:p>
    <w:p w:rsidR="009A4AB6" w:rsidRDefault="000F4476" w:rsidP="009A4AB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2018 году </w:t>
      </w:r>
      <w:r w:rsidR="009A4AB6">
        <w:rPr>
          <w:rFonts w:eastAsiaTheme="minorEastAsia"/>
          <w:sz w:val="28"/>
          <w:szCs w:val="28"/>
        </w:rPr>
        <w:t xml:space="preserve">предоставлена 1 субсидия на сумму </w:t>
      </w:r>
      <w:r w:rsidR="00124154">
        <w:rPr>
          <w:rFonts w:eastAsiaTheme="minorEastAsia"/>
          <w:sz w:val="28"/>
          <w:szCs w:val="28"/>
        </w:rPr>
        <w:t>2 159</w:t>
      </w:r>
      <w:r w:rsidR="009A4AB6">
        <w:rPr>
          <w:rFonts w:eastAsiaTheme="minorEastAsia"/>
          <w:sz w:val="28"/>
          <w:szCs w:val="28"/>
        </w:rPr>
        <w:t>,</w:t>
      </w:r>
      <w:r w:rsidR="00124154">
        <w:rPr>
          <w:rFonts w:eastAsiaTheme="minorEastAsia"/>
          <w:sz w:val="28"/>
          <w:szCs w:val="28"/>
        </w:rPr>
        <w:t>334</w:t>
      </w:r>
      <w:r w:rsidR="009A4AB6">
        <w:rPr>
          <w:rFonts w:eastAsiaTheme="minorEastAsia"/>
          <w:sz w:val="28"/>
          <w:szCs w:val="28"/>
        </w:rPr>
        <w:t xml:space="preserve"> тыс. руб.</w:t>
      </w:r>
    </w:p>
    <w:p w:rsidR="00124154" w:rsidRDefault="00124154" w:rsidP="00531C7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3539" w:rsidRDefault="008F3539" w:rsidP="008F3539">
      <w:pPr>
        <w:pStyle w:val="ConsPlusNonformat"/>
        <w:ind w:firstLine="708"/>
        <w:jc w:val="both"/>
      </w:pPr>
    </w:p>
    <w:p w:rsidR="00C445DC" w:rsidRDefault="00C445DC" w:rsidP="008F3539">
      <w:pPr>
        <w:pStyle w:val="ConsPlusNonformat"/>
        <w:ind w:firstLine="708"/>
        <w:jc w:val="both"/>
      </w:pPr>
      <w:bookmarkStart w:id="0" w:name="_GoBack"/>
      <w:bookmarkEnd w:id="0"/>
    </w:p>
    <w:p w:rsidR="00F45D9A" w:rsidRDefault="00F45D9A" w:rsidP="00F45D9A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 w:rsidRPr="00F45D9A">
        <w:rPr>
          <w:sz w:val="28"/>
          <w:szCs w:val="28"/>
        </w:rPr>
        <w:t xml:space="preserve">Заведующий отделом </w:t>
      </w:r>
      <w:r w:rsidR="00124154">
        <w:rPr>
          <w:sz w:val="28"/>
          <w:szCs w:val="28"/>
        </w:rPr>
        <w:t>дорожной и транспортной</w:t>
      </w:r>
    </w:p>
    <w:p w:rsidR="00F45D9A" w:rsidRDefault="00124154" w:rsidP="00F45D9A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инфраструктуры </w:t>
      </w:r>
      <w:r w:rsidR="00F45D9A">
        <w:rPr>
          <w:sz w:val="28"/>
          <w:szCs w:val="28"/>
        </w:rPr>
        <w:t xml:space="preserve">администрации Конаковского района          </w:t>
      </w:r>
      <w:r>
        <w:rPr>
          <w:sz w:val="28"/>
          <w:szCs w:val="28"/>
        </w:rPr>
        <w:t xml:space="preserve">          </w:t>
      </w:r>
      <w:r w:rsidR="00F45D9A">
        <w:rPr>
          <w:sz w:val="28"/>
          <w:szCs w:val="28"/>
        </w:rPr>
        <w:t>Т.</w:t>
      </w:r>
      <w:r>
        <w:rPr>
          <w:sz w:val="28"/>
          <w:szCs w:val="28"/>
        </w:rPr>
        <w:t>А</w:t>
      </w:r>
      <w:r w:rsidR="00F45D9A">
        <w:rPr>
          <w:sz w:val="28"/>
          <w:szCs w:val="28"/>
        </w:rPr>
        <w:t>. К</w:t>
      </w:r>
      <w:r>
        <w:rPr>
          <w:sz w:val="28"/>
          <w:szCs w:val="28"/>
        </w:rPr>
        <w:t>узьмова</w:t>
      </w:r>
    </w:p>
    <w:sectPr w:rsidR="00F45D9A" w:rsidSect="00C31CDD"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3">
      <w:start w:val="1"/>
      <w:numFmt w:val="decimal"/>
      <w:lvlText w:val="3.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4">
      <w:start w:val="1"/>
      <w:numFmt w:val="decimal"/>
      <w:lvlText w:val="3.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5">
      <w:start w:val="1"/>
      <w:numFmt w:val="decimal"/>
      <w:lvlText w:val="3.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6">
      <w:start w:val="1"/>
      <w:numFmt w:val="decimal"/>
      <w:lvlText w:val="3.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7">
      <w:start w:val="1"/>
      <w:numFmt w:val="decimal"/>
      <w:lvlText w:val="3.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8">
      <w:start w:val="1"/>
      <w:numFmt w:val="decimal"/>
      <w:lvlText w:val="3.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3">
      <w:start w:val="1"/>
      <w:numFmt w:val="decimal"/>
      <w:lvlText w:val="3.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4">
      <w:start w:val="1"/>
      <w:numFmt w:val="decimal"/>
      <w:lvlText w:val="3.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5">
      <w:start w:val="1"/>
      <w:numFmt w:val="decimal"/>
      <w:lvlText w:val="3.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6">
      <w:start w:val="1"/>
      <w:numFmt w:val="decimal"/>
      <w:lvlText w:val="3.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7">
      <w:start w:val="1"/>
      <w:numFmt w:val="decimal"/>
      <w:lvlText w:val="3.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  <w:lvl w:ilvl="8">
      <w:start w:val="1"/>
      <w:numFmt w:val="decimal"/>
      <w:lvlText w:val="3.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lang w:val="ru-RU" w:eastAsia="zh-CN" w:bidi="ar-SA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</w:abstractNum>
  <w:abstractNum w:abstractNumId="4" w15:restartNumberingAfterBreak="0">
    <w:nsid w:val="1E1A1523"/>
    <w:multiLevelType w:val="multilevel"/>
    <w:tmpl w:val="C2026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E67E20"/>
    <w:multiLevelType w:val="multilevel"/>
    <w:tmpl w:val="00000004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lang w:val="ru-RU" w:eastAsia="zh-CN" w:bidi="ar-SA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37B6571"/>
    <w:multiLevelType w:val="multilevel"/>
    <w:tmpl w:val="B28E8704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BF5"/>
    <w:rsid w:val="00026281"/>
    <w:rsid w:val="000F4476"/>
    <w:rsid w:val="00124154"/>
    <w:rsid w:val="0014641D"/>
    <w:rsid w:val="00194E3C"/>
    <w:rsid w:val="001C70A3"/>
    <w:rsid w:val="001D55AF"/>
    <w:rsid w:val="00224882"/>
    <w:rsid w:val="00226B74"/>
    <w:rsid w:val="002B19DA"/>
    <w:rsid w:val="002D0D3E"/>
    <w:rsid w:val="002E585A"/>
    <w:rsid w:val="003261F0"/>
    <w:rsid w:val="00347605"/>
    <w:rsid w:val="00376192"/>
    <w:rsid w:val="003867E8"/>
    <w:rsid w:val="003D2E10"/>
    <w:rsid w:val="004824CB"/>
    <w:rsid w:val="004F1399"/>
    <w:rsid w:val="004F4BEB"/>
    <w:rsid w:val="005313D1"/>
    <w:rsid w:val="00531C7A"/>
    <w:rsid w:val="00533962"/>
    <w:rsid w:val="00582BAE"/>
    <w:rsid w:val="00590E7E"/>
    <w:rsid w:val="005D6551"/>
    <w:rsid w:val="00610D12"/>
    <w:rsid w:val="00663C2F"/>
    <w:rsid w:val="006C2FB0"/>
    <w:rsid w:val="007F7E3B"/>
    <w:rsid w:val="00806BF5"/>
    <w:rsid w:val="00844DBD"/>
    <w:rsid w:val="008A06BC"/>
    <w:rsid w:val="008A3B8A"/>
    <w:rsid w:val="008F3539"/>
    <w:rsid w:val="00901D09"/>
    <w:rsid w:val="0090242C"/>
    <w:rsid w:val="00910C7D"/>
    <w:rsid w:val="009741F0"/>
    <w:rsid w:val="009A4AB6"/>
    <w:rsid w:val="009C17C7"/>
    <w:rsid w:val="009E1FE4"/>
    <w:rsid w:val="00A23D12"/>
    <w:rsid w:val="00AB7F9A"/>
    <w:rsid w:val="00AF4AE4"/>
    <w:rsid w:val="00B52E8A"/>
    <w:rsid w:val="00B968FF"/>
    <w:rsid w:val="00BA0094"/>
    <w:rsid w:val="00BB5A43"/>
    <w:rsid w:val="00BD056C"/>
    <w:rsid w:val="00BD2991"/>
    <w:rsid w:val="00BF5E14"/>
    <w:rsid w:val="00C31CDD"/>
    <w:rsid w:val="00C445DC"/>
    <w:rsid w:val="00C52E76"/>
    <w:rsid w:val="00CC6EA6"/>
    <w:rsid w:val="00D508BC"/>
    <w:rsid w:val="00D901DE"/>
    <w:rsid w:val="00DC2FF6"/>
    <w:rsid w:val="00DD6CEE"/>
    <w:rsid w:val="00DE271B"/>
    <w:rsid w:val="00E04F68"/>
    <w:rsid w:val="00E623C6"/>
    <w:rsid w:val="00E634C4"/>
    <w:rsid w:val="00F45D9A"/>
    <w:rsid w:val="00FB2265"/>
    <w:rsid w:val="00FE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91C3"/>
  <w15:docId w15:val="{E1F3CAA7-878C-4945-BE6A-08F58AC0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6B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6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WW8Num1z1">
    <w:name w:val="WW8Num1z1"/>
    <w:rsid w:val="00226B74"/>
  </w:style>
  <w:style w:type="paragraph" w:styleId="a3">
    <w:name w:val="Body Text"/>
    <w:basedOn w:val="a"/>
    <w:link w:val="a4"/>
    <w:rsid w:val="00226B74"/>
    <w:pPr>
      <w:suppressAutoHyphens/>
      <w:spacing w:after="140" w:line="288" w:lineRule="auto"/>
    </w:pPr>
    <w:rPr>
      <w:bCs/>
      <w:color w:val="000000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226B74"/>
    <w:rPr>
      <w:rFonts w:ascii="Times New Roman" w:eastAsia="Times New Roman" w:hAnsi="Times New Roman" w:cs="Times New Roman"/>
      <w:bCs/>
      <w:color w:val="000000"/>
      <w:sz w:val="28"/>
      <w:szCs w:val="28"/>
      <w:lang w:eastAsia="zh-CN"/>
    </w:rPr>
  </w:style>
  <w:style w:type="paragraph" w:styleId="a5">
    <w:name w:val="List Paragraph"/>
    <w:basedOn w:val="a"/>
    <w:qFormat/>
    <w:rsid w:val="00347605"/>
    <w:pPr>
      <w:suppressAutoHyphens/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28</cp:revision>
  <cp:lastPrinted>2019-09-10T11:28:00Z</cp:lastPrinted>
  <dcterms:created xsi:type="dcterms:W3CDTF">2019-08-27T12:14:00Z</dcterms:created>
  <dcterms:modified xsi:type="dcterms:W3CDTF">2019-09-16T08:18:00Z</dcterms:modified>
</cp:coreProperties>
</file>